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12" w:rsidRDefault="005A0212">
      <w:pPr>
        <w:spacing w:line="36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5A0212" w:rsidRDefault="005A0212">
      <w:pPr>
        <w:spacing w:line="36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5A0212" w:rsidRDefault="005A0212">
      <w:pPr>
        <w:spacing w:line="36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5A0212" w:rsidRDefault="005A0212">
      <w:pPr>
        <w:spacing w:line="36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5A0212" w:rsidRDefault="008A18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воспитательной работы</w:t>
      </w:r>
    </w:p>
    <w:p w:rsidR="005A0212" w:rsidRDefault="008A18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детском оздоровительном  учреждении  лагеря  с дневным пребыванием «Волшебные лучи»</w:t>
      </w:r>
    </w:p>
    <w:p w:rsidR="005A0212" w:rsidRDefault="008A18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бюджетного  учреждения</w:t>
      </w:r>
    </w:p>
    <w:p w:rsidR="005A0212" w:rsidRDefault="008A18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лицей с. Булгаково муниципального  района</w:t>
      </w:r>
    </w:p>
    <w:p w:rsidR="005A0212" w:rsidRDefault="008A18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Уфимский район Республики Башкортостан</w:t>
      </w:r>
    </w:p>
    <w:p w:rsidR="005A0212" w:rsidRDefault="00192B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летних каникул с</w:t>
      </w:r>
      <w:r w:rsidR="008A18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="00227FEC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A183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="008A1833">
        <w:rPr>
          <w:rFonts w:ascii="Times New Roman" w:hAnsi="Times New Roman" w:cs="Times New Roman"/>
          <w:b/>
          <w:sz w:val="28"/>
          <w:szCs w:val="28"/>
        </w:rPr>
        <w:t xml:space="preserve"> июня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8A183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5A021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A0212" w:rsidRDefault="008A18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Номинация, по которой предоставляется  программа:</w:t>
      </w:r>
    </w:p>
    <w:p w:rsidR="005A0212" w:rsidRDefault="008A1833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Программа по организации летнего отдыха, оздоровления и занятости несовершеннолетних.</w:t>
      </w:r>
    </w:p>
    <w:p w:rsidR="005A0212" w:rsidRDefault="008A1833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Адресат проектной деятельности:</w:t>
      </w:r>
    </w:p>
    <w:p w:rsidR="005A0212" w:rsidRDefault="008A18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от 7 до 1</w:t>
      </w:r>
      <w:r w:rsidR="00192B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B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МОБУ лицей с. Булгаково (1-5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классы);</w:t>
      </w:r>
    </w:p>
    <w:p w:rsidR="005A0212" w:rsidRDefault="008A18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из семей, находящихся в трудной жизненной ситуации;</w:t>
      </w:r>
    </w:p>
    <w:p w:rsidR="005A0212" w:rsidRDefault="008A18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дети-сироты и дети, оставшиеся без попечения родителей, а также, находящиеся под опекой граждан;</w:t>
      </w:r>
    </w:p>
    <w:p w:rsidR="005A0212" w:rsidRDefault="008A18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различных учетных категорий;</w:t>
      </w:r>
    </w:p>
    <w:p w:rsidR="005A0212" w:rsidRDefault="008A183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дети с ограниченными возможностями здоровья;</w:t>
      </w:r>
    </w:p>
    <w:p w:rsidR="005A0212" w:rsidRDefault="008A1833">
      <w:pPr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27FEC">
        <w:rPr>
          <w:rFonts w:ascii="Times New Roman" w:eastAsia="Times New Roman" w:hAnsi="Times New Roman" w:cs="Times New Roman"/>
          <w:sz w:val="28"/>
          <w:szCs w:val="28"/>
          <w:lang w:eastAsia="ru-RU"/>
        </w:rPr>
        <w:t>275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на период летних каникул.</w:t>
      </w:r>
    </w:p>
    <w:p w:rsidR="005A0212" w:rsidRDefault="008A183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  комплексной краткосрочной программы</w:t>
      </w:r>
    </w:p>
    <w:p w:rsidR="005A0212" w:rsidRPr="00227FEC" w:rsidRDefault="008A1833" w:rsidP="00227F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детского оздоровительного  учреждения  лагеря  с дневным пребыванием «Волшебные лучи»  является:</w:t>
      </w:r>
      <w:r w:rsidR="00227FEC" w:rsidRPr="00227FEC">
        <w:rPr>
          <w:rFonts w:eastAsia="Times New Roman" w:cs="Times New Roman"/>
          <w:color w:val="000000"/>
          <w:sz w:val="28"/>
        </w:rPr>
        <w:t xml:space="preserve"> </w:t>
      </w:r>
      <w:r w:rsidR="00227FEC" w:rsidRPr="00227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личностного развития, самоопределения и </w:t>
      </w:r>
      <w:proofErr w:type="gramStart"/>
      <w:r w:rsidR="00227FEC" w:rsidRPr="00227FE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="00227FEC" w:rsidRPr="00227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</w:t>
      </w:r>
      <w:proofErr w:type="spellStart"/>
      <w:r w:rsidR="00227FEC" w:rsidRPr="00227FEC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="00227FEC" w:rsidRPr="00227F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227FEC" w:rsidRDefault="008A1833" w:rsidP="00227FEC">
      <w:pPr>
        <w:pStyle w:val="ParaAttribute16"/>
        <w:spacing w:line="360" w:lineRule="auto"/>
        <w:ind w:left="0"/>
        <w:rPr>
          <w:rStyle w:val="CharAttribute484"/>
          <w:rFonts w:eastAsia="№Е"/>
          <w:color w:val="000000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В ходе реализации данной цели </w:t>
      </w:r>
      <w:r w:rsidR="00227FEC" w:rsidRPr="00227FEC">
        <w:rPr>
          <w:rFonts w:eastAsia="Times New Roman"/>
          <w:b/>
          <w:color w:val="000000"/>
          <w:sz w:val="28"/>
        </w:rPr>
        <w:t>задачи</w:t>
      </w:r>
      <w:r w:rsidR="00227FEC">
        <w:rPr>
          <w:rFonts w:eastAsia="Times New Roman"/>
          <w:color w:val="000000"/>
          <w:sz w:val="28"/>
        </w:rPr>
        <w:t xml:space="preserve"> </w:t>
      </w:r>
      <w:r w:rsidR="00227FEC" w:rsidRPr="00227FEC">
        <w:rPr>
          <w:rFonts w:eastAsia="Times New Roman"/>
          <w:b/>
          <w:color w:val="000000"/>
          <w:sz w:val="28"/>
        </w:rPr>
        <w:t>воспитания были определены</w:t>
      </w:r>
      <w:r w:rsidR="00227FEC">
        <w:rPr>
          <w:rStyle w:val="CharAttribute484"/>
          <w:rFonts w:eastAsia="№Е"/>
          <w:color w:val="000000"/>
          <w:szCs w:val="28"/>
        </w:rPr>
        <w:t xml:space="preserve"> </w:t>
      </w:r>
    </w:p>
    <w:p w:rsidR="00227FEC" w:rsidRPr="00227FEC" w:rsidRDefault="00227FEC" w:rsidP="003231E9">
      <w:pPr>
        <w:pStyle w:val="ParaAttribute16"/>
        <w:spacing w:line="276" w:lineRule="auto"/>
        <w:ind w:left="0"/>
        <w:rPr>
          <w:rStyle w:val="CharAttribute484"/>
          <w:rFonts w:eastAsia="№Е"/>
          <w:i w:val="0"/>
          <w:color w:val="000000"/>
          <w:szCs w:val="28"/>
        </w:rPr>
      </w:pPr>
      <w:r>
        <w:rPr>
          <w:rStyle w:val="CharAttribute484"/>
          <w:rFonts w:eastAsia="№Е"/>
          <w:color w:val="000000"/>
          <w:szCs w:val="28"/>
        </w:rPr>
        <w:t xml:space="preserve">с </w:t>
      </w:r>
      <w:r w:rsidRPr="00227FEC">
        <w:rPr>
          <w:rStyle w:val="CharAttribute484"/>
          <w:rFonts w:eastAsia="№Е"/>
          <w:i w:val="0"/>
          <w:color w:val="000000"/>
          <w:szCs w:val="28"/>
        </w:rPr>
        <w:t xml:space="preserve">учетом интеллектуально-когнитивной, эмоционально-оценочной, </w:t>
      </w:r>
      <w:proofErr w:type="spellStart"/>
      <w:r w:rsidRPr="00227FEC">
        <w:rPr>
          <w:rStyle w:val="CharAttribute484"/>
          <w:rFonts w:eastAsia="№Е"/>
          <w:i w:val="0"/>
          <w:color w:val="000000"/>
          <w:szCs w:val="28"/>
        </w:rPr>
        <w:t>деятельностно-практической</w:t>
      </w:r>
      <w:proofErr w:type="spellEnd"/>
      <w:r w:rsidRPr="00227FEC">
        <w:rPr>
          <w:rStyle w:val="CharAttribute484"/>
          <w:rFonts w:eastAsia="№Е"/>
          <w:i w:val="0"/>
          <w:color w:val="000000"/>
          <w:szCs w:val="28"/>
        </w:rPr>
        <w:t xml:space="preserve"> составляющих развития личности:</w:t>
      </w:r>
    </w:p>
    <w:p w:rsidR="00227FEC" w:rsidRDefault="00227FEC" w:rsidP="003231E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227FEC" w:rsidRDefault="00227FEC" w:rsidP="003231E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227FEC" w:rsidRDefault="00227FEC" w:rsidP="003231E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приобретение соответствующего этим нормам, ценностям, традициям </w:t>
      </w:r>
      <w:proofErr w:type="spellStart"/>
      <w:r>
        <w:rPr>
          <w:rFonts w:eastAsia="Times New Roman"/>
          <w:color w:val="000000"/>
          <w:sz w:val="28"/>
        </w:rPr>
        <w:t>социокультурного</w:t>
      </w:r>
      <w:proofErr w:type="spellEnd"/>
      <w:r>
        <w:rPr>
          <w:rFonts w:eastAsia="Times New Roman"/>
          <w:color w:val="000000"/>
          <w:sz w:val="28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27FEC" w:rsidRDefault="00227FEC" w:rsidP="003231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0212" w:rsidRDefault="008A1833" w:rsidP="00323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лагеря направлено на реализацию интеллектуального, гражданско-патриотического,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физкультурно-оздоровительного направлений, экологического и художественно – эстетического воспитания, реализацию  программ разновозрастных отрядов.</w:t>
      </w:r>
    </w:p>
    <w:p w:rsidR="00227FEC" w:rsidRPr="00227FEC" w:rsidRDefault="008A1833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подборе, разработке и проведении лагерных мероприятий учитывались</w:t>
      </w:r>
      <w:r w:rsidR="00227FEC" w:rsidRPr="00227FEC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направления воспитательной работы:</w:t>
      </w:r>
    </w:p>
    <w:p w:rsidR="00227FEC" w:rsidRPr="00227FEC" w:rsidRDefault="008A1833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27FEC" w:rsidRPr="00227FE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27FEC" w:rsidRPr="00227FEC">
        <w:rPr>
          <w:rFonts w:ascii="Times New Roman" w:hAnsi="Times New Roman" w:cs="Times New Roman"/>
          <w:b/>
          <w:color w:val="000000"/>
          <w:sz w:val="28"/>
        </w:rPr>
        <w:t>гражданское воспитание</w:t>
      </w:r>
      <w:r w:rsidR="00227FEC" w:rsidRPr="00227FEC">
        <w:rPr>
          <w:rFonts w:ascii="Times New Roman" w:hAnsi="Times New Roman" w:cs="Times New Roman"/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color w:val="000000"/>
          <w:sz w:val="28"/>
        </w:rPr>
        <w:t xml:space="preserve">- </w:t>
      </w:r>
      <w:r w:rsidRPr="00227FEC">
        <w:rPr>
          <w:rFonts w:ascii="Times New Roman" w:hAnsi="Times New Roman" w:cs="Times New Roman"/>
          <w:b/>
          <w:color w:val="000000"/>
          <w:sz w:val="28"/>
        </w:rPr>
        <w:t>воспитание</w:t>
      </w:r>
      <w:r w:rsidRPr="00227FEC">
        <w:rPr>
          <w:rFonts w:ascii="Times New Roman" w:hAnsi="Times New Roman" w:cs="Times New Roman"/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color w:val="000000"/>
          <w:sz w:val="28"/>
        </w:rPr>
        <w:t xml:space="preserve">- </w:t>
      </w:r>
      <w:r w:rsidRPr="00227FEC">
        <w:rPr>
          <w:rFonts w:ascii="Times New Roman" w:hAnsi="Times New Roman" w:cs="Times New Roman"/>
          <w:b/>
          <w:color w:val="000000"/>
          <w:sz w:val="28"/>
        </w:rPr>
        <w:t>духовно-нравственное развитие и воспитание</w:t>
      </w:r>
      <w:r w:rsidRPr="00227FEC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227FEC">
        <w:rPr>
          <w:rFonts w:ascii="Times New Roman" w:hAnsi="Times New Roman" w:cs="Times New Roman"/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color w:val="000000"/>
          <w:sz w:val="28"/>
        </w:rPr>
        <w:t xml:space="preserve">- </w:t>
      </w:r>
      <w:r w:rsidRPr="00227FEC">
        <w:rPr>
          <w:rFonts w:ascii="Times New Roman" w:hAnsi="Times New Roman" w:cs="Times New Roman"/>
          <w:b/>
          <w:color w:val="000000"/>
          <w:sz w:val="28"/>
        </w:rPr>
        <w:t>эстетическое воспитание</w:t>
      </w:r>
      <w:r w:rsidRPr="00227FEC">
        <w:rPr>
          <w:rFonts w:ascii="Times New Roman" w:hAnsi="Times New Roman" w:cs="Times New Roman"/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color w:val="000000"/>
          <w:sz w:val="28"/>
        </w:rPr>
        <w:t xml:space="preserve">- </w:t>
      </w:r>
      <w:r w:rsidRPr="00227FEC">
        <w:rPr>
          <w:rFonts w:ascii="Times New Roman" w:hAnsi="Times New Roman" w:cs="Times New Roman"/>
          <w:b/>
          <w:color w:val="000000"/>
          <w:sz w:val="28"/>
        </w:rPr>
        <w:t>экологическое воспитание:</w:t>
      </w:r>
      <w:r w:rsidRPr="00227FEC">
        <w:rPr>
          <w:rFonts w:ascii="Times New Roman" w:hAnsi="Times New Roman" w:cs="Times New Roman"/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color w:val="000000"/>
          <w:sz w:val="28"/>
        </w:rPr>
        <w:t xml:space="preserve">- </w:t>
      </w:r>
      <w:r w:rsidRPr="00227FEC">
        <w:rPr>
          <w:rFonts w:ascii="Times New Roman" w:hAnsi="Times New Roman" w:cs="Times New Roman"/>
          <w:b/>
          <w:color w:val="000000"/>
          <w:sz w:val="28"/>
        </w:rPr>
        <w:t>трудовое воспитание</w:t>
      </w:r>
      <w:r w:rsidRPr="00227FEC">
        <w:rPr>
          <w:rFonts w:ascii="Times New Roman" w:hAnsi="Times New Roman" w:cs="Times New Roman"/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color w:val="000000"/>
          <w:sz w:val="28"/>
        </w:rPr>
        <w:t xml:space="preserve">- </w:t>
      </w:r>
      <w:r w:rsidRPr="00227FEC">
        <w:rPr>
          <w:rFonts w:ascii="Times New Roman" w:hAnsi="Times New Roman" w:cs="Times New Roman"/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 w:rsidRPr="00227FEC">
        <w:rPr>
          <w:rFonts w:ascii="Times New Roman" w:hAnsi="Times New Roman" w:cs="Times New Roman"/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227FEC" w:rsidRPr="00227FEC" w:rsidRDefault="00227FEC" w:rsidP="003231E9">
      <w:pPr>
        <w:widowControl w:val="0"/>
        <w:spacing w:after="0"/>
        <w:ind w:firstLine="850"/>
        <w:jc w:val="both"/>
        <w:rPr>
          <w:rFonts w:ascii="Times New Roman" w:hAnsi="Times New Roman" w:cs="Times New Roman"/>
          <w:color w:val="000000"/>
          <w:sz w:val="28"/>
        </w:rPr>
      </w:pPr>
      <w:r w:rsidRPr="00227FEC">
        <w:rPr>
          <w:rFonts w:ascii="Times New Roman" w:hAnsi="Times New Roman" w:cs="Times New Roman"/>
          <w:b/>
          <w:color w:val="000000"/>
          <w:sz w:val="28"/>
        </w:rPr>
        <w:t>- познавательное направление воспитания</w:t>
      </w:r>
      <w:r w:rsidRPr="00227FEC">
        <w:rPr>
          <w:rFonts w:ascii="Times New Roman" w:hAnsi="Times New Roman" w:cs="Times New Roman"/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5A0212" w:rsidRDefault="005A0212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E9" w:rsidRDefault="003231E9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212" w:rsidRDefault="008A1833" w:rsidP="00323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В связи с тем, что 202</w:t>
      </w:r>
      <w:r w:rsidR="00192B4D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 объявлен годом </w:t>
      </w:r>
      <w:r w:rsidR="00192B4D">
        <w:rPr>
          <w:rFonts w:ascii="Times New Roman" w:eastAsia="Calibri" w:hAnsi="Times New Roman" w:cs="Times New Roman"/>
          <w:sz w:val="28"/>
          <w:szCs w:val="28"/>
        </w:rPr>
        <w:t xml:space="preserve">Единства народов </w:t>
      </w:r>
      <w:r w:rsidR="00227FEC">
        <w:rPr>
          <w:rFonts w:ascii="Times New Roman" w:hAnsi="Times New Roman" w:cs="Times New Roman"/>
          <w:color w:val="000000"/>
          <w:sz w:val="28"/>
          <w:szCs w:val="28"/>
        </w:rPr>
        <w:t>РФ</w:t>
      </w:r>
      <w:r w:rsidR="00192B4D">
        <w:rPr>
          <w:rFonts w:ascii="Times New Roman" w:hAnsi="Times New Roman" w:cs="Times New Roman"/>
          <w:color w:val="000000"/>
          <w:sz w:val="28"/>
          <w:szCs w:val="28"/>
        </w:rPr>
        <w:t xml:space="preserve"> и Годом большой и дружной семьи в РБ</w:t>
      </w:r>
      <w:r w:rsidR="00227FEC">
        <w:rPr>
          <w:rFonts w:ascii="Times New Roman" w:eastAsia="Calibri" w:hAnsi="Times New Roman" w:cs="Times New Roman"/>
          <w:sz w:val="28"/>
          <w:szCs w:val="28"/>
        </w:rPr>
        <w:t>, а</w:t>
      </w:r>
      <w:r w:rsidR="00192B4D">
        <w:rPr>
          <w:rFonts w:ascii="Times New Roman" w:eastAsia="Calibri" w:hAnsi="Times New Roman" w:cs="Times New Roman"/>
          <w:sz w:val="28"/>
          <w:szCs w:val="28"/>
        </w:rPr>
        <w:t xml:space="preserve"> также общество отпраздновало 81</w:t>
      </w:r>
      <w:r w:rsidR="00227FEC">
        <w:rPr>
          <w:rFonts w:ascii="Times New Roman" w:eastAsia="Calibri" w:hAnsi="Times New Roman" w:cs="Times New Roman"/>
          <w:sz w:val="28"/>
          <w:szCs w:val="28"/>
        </w:rPr>
        <w:t xml:space="preserve"> годовщину Победы в Великой Отечественной Войне, поэтому одним</w:t>
      </w:r>
      <w:r w:rsidR="00192B4D">
        <w:rPr>
          <w:rFonts w:ascii="Times New Roman" w:eastAsia="Calibri" w:hAnsi="Times New Roman" w:cs="Times New Roman"/>
          <w:sz w:val="28"/>
          <w:szCs w:val="28"/>
        </w:rPr>
        <w:t>и</w:t>
      </w:r>
      <w:r w:rsidR="00227FEC">
        <w:rPr>
          <w:rFonts w:ascii="Times New Roman" w:eastAsia="Calibri" w:hAnsi="Times New Roman" w:cs="Times New Roman"/>
          <w:sz w:val="28"/>
          <w:szCs w:val="28"/>
        </w:rPr>
        <w:t xml:space="preserve"> из основных направлений – </w:t>
      </w:r>
      <w:proofErr w:type="spellStart"/>
      <w:r w:rsidR="00227FEC">
        <w:rPr>
          <w:rFonts w:ascii="Times New Roman" w:eastAsia="Calibri" w:hAnsi="Times New Roman" w:cs="Times New Roman"/>
          <w:sz w:val="28"/>
          <w:szCs w:val="28"/>
        </w:rPr>
        <w:t>гражданско</w:t>
      </w:r>
      <w:proofErr w:type="spellEnd"/>
      <w:r w:rsidR="00227FEC">
        <w:rPr>
          <w:rFonts w:ascii="Times New Roman" w:eastAsia="Calibri" w:hAnsi="Times New Roman" w:cs="Times New Roman"/>
          <w:sz w:val="28"/>
          <w:szCs w:val="28"/>
        </w:rPr>
        <w:t xml:space="preserve"> – патриотическое</w:t>
      </w:r>
      <w:r w:rsidR="00192B4D">
        <w:rPr>
          <w:rFonts w:ascii="Times New Roman" w:hAnsi="Times New Roman" w:cs="Times New Roman"/>
          <w:color w:val="000000"/>
          <w:sz w:val="28"/>
          <w:szCs w:val="28"/>
        </w:rPr>
        <w:t xml:space="preserve"> и культурное.</w:t>
      </w:r>
    </w:p>
    <w:p w:rsidR="005A0212" w:rsidRDefault="008A1833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Были проведены следующие мероприятия:</w:t>
      </w:r>
    </w:p>
    <w:p w:rsidR="005A0212" w:rsidRDefault="008A1833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-Акция « Ветеран живет рядом»</w:t>
      </w:r>
      <w:r w:rsidR="00227F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0212" w:rsidRDefault="00227FEC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r w:rsidR="008A183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 у книжной полки «Память о войне нам книга оживляет»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0212" w:rsidRDefault="008A1833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-Акция «Свеча памяти»</w:t>
      </w:r>
      <w:r w:rsidR="00227F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7FEC" w:rsidRDefault="00192B4D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-Встреча с участником СВО;</w:t>
      </w:r>
    </w:p>
    <w:p w:rsidR="00192B4D" w:rsidRDefault="00192B4D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-Дни единых действий;</w:t>
      </w:r>
    </w:p>
    <w:p w:rsidR="00192B4D" w:rsidRPr="00820FF4" w:rsidRDefault="00192B4D" w:rsidP="003231E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0FF4" w:rsidRPr="00820FF4">
        <w:rPr>
          <w:rFonts w:ascii="Times New Roman" w:eastAsia="Times New Roman" w:hAnsi="Times New Roman" w:cs="Times New Roman"/>
          <w:sz w:val="28"/>
          <w:szCs w:val="28"/>
          <w:lang w:eastAsia="ru-RU"/>
        </w:rPr>
        <w:t>КДТ «Легенды народов России»;</w:t>
      </w:r>
    </w:p>
    <w:p w:rsidR="00820FF4" w:rsidRDefault="00820FF4" w:rsidP="003231E9">
      <w:pPr>
        <w:spacing w:after="0"/>
        <w:jc w:val="both"/>
        <w:rPr>
          <w:rStyle w:val="CharAttribute501"/>
          <w:rFonts w:eastAsia="№Е" w:cs="Droid Sans Devanagari"/>
          <w:i w:val="0"/>
          <w:iCs/>
          <w:color w:val="000000"/>
          <w:szCs w:val="28"/>
          <w:u w:val="none"/>
        </w:rPr>
      </w:pPr>
      <w:r w:rsidRPr="00820F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820FF4">
        <w:rPr>
          <w:rFonts w:eastAsia="№Е" w:cs="Droid Sans Devanagari"/>
          <w:i/>
          <w:iCs/>
          <w:color w:val="000000"/>
          <w:sz w:val="28"/>
          <w:szCs w:val="28"/>
        </w:rPr>
        <w:t xml:space="preserve"> </w:t>
      </w:r>
      <w:r w:rsidRPr="00820FF4">
        <w:rPr>
          <w:rStyle w:val="CharAttribute501"/>
          <w:rFonts w:eastAsia="№Е" w:cs="Droid Sans Devanagari"/>
          <w:i w:val="0"/>
          <w:iCs/>
          <w:color w:val="000000"/>
          <w:szCs w:val="28"/>
          <w:u w:val="none"/>
        </w:rPr>
        <w:t>Интеллектуальная игра «От героев былых времен…»</w:t>
      </w:r>
      <w:r>
        <w:rPr>
          <w:rStyle w:val="CharAttribute501"/>
          <w:rFonts w:eastAsia="№Е" w:cs="Droid Sans Devanagari"/>
          <w:i w:val="0"/>
          <w:iCs/>
          <w:color w:val="000000"/>
          <w:szCs w:val="28"/>
          <w:u w:val="none"/>
        </w:rPr>
        <w:t>;</w:t>
      </w:r>
    </w:p>
    <w:p w:rsidR="00820FF4" w:rsidRDefault="00820FF4" w:rsidP="00323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harAttribute501"/>
          <w:rFonts w:eastAsia="№Е" w:cs="Droid Sans Devanagari"/>
          <w:i w:val="0"/>
          <w:iCs/>
          <w:color w:val="000000"/>
          <w:szCs w:val="28"/>
          <w:u w:val="none"/>
        </w:rPr>
        <w:t>-</w:t>
      </w:r>
      <w:r w:rsidRPr="00820FF4">
        <w:rPr>
          <w:rFonts w:ascii="Times New Roman" w:hAnsi="Times New Roman" w:cs="Times New Roman"/>
          <w:sz w:val="24"/>
          <w:szCs w:val="24"/>
        </w:rPr>
        <w:t xml:space="preserve"> </w:t>
      </w:r>
      <w:r w:rsidRPr="00820FF4">
        <w:rPr>
          <w:rFonts w:ascii="Times New Roman" w:hAnsi="Times New Roman" w:cs="Times New Roman"/>
          <w:sz w:val="28"/>
          <w:szCs w:val="28"/>
        </w:rPr>
        <w:t>Тематический день «Время первых и Орлят. Открывай страну!»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0FF4" w:rsidRPr="00820FF4" w:rsidRDefault="00820FF4" w:rsidP="003231E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0FF4">
        <w:rPr>
          <w:rFonts w:ascii="Times New Roman" w:hAnsi="Times New Roman" w:cs="Times New Roman"/>
          <w:sz w:val="24"/>
          <w:szCs w:val="24"/>
        </w:rPr>
        <w:t xml:space="preserve"> </w:t>
      </w:r>
      <w:r w:rsidRPr="00820FF4">
        <w:rPr>
          <w:rFonts w:ascii="Times New Roman" w:hAnsi="Times New Roman" w:cs="Times New Roman"/>
          <w:sz w:val="28"/>
          <w:szCs w:val="28"/>
        </w:rPr>
        <w:t>Организация костюмированного кулинарного шоу «Шкатулка народных рецептов» к Году единства народов России.</w:t>
      </w:r>
    </w:p>
    <w:p w:rsidR="005A0212" w:rsidRDefault="008A1833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Были проведены экскурсии в школьный музей, парк с. Булгаково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возложения цветов памятнику  героям Великой Отечественной войны.</w:t>
      </w:r>
    </w:p>
    <w:p w:rsidR="005A0212" w:rsidRDefault="008A1833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Были проведены  тематические беседы: « </w:t>
      </w:r>
      <w:r w:rsidR="0082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герои большой войны», «Мы все разные, но мы едины».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проведен День памяти  героев, конкурс чтецов</w:t>
      </w:r>
      <w:r w:rsidR="00820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«Поэты разных народов детям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тимуровская работа « Как  живешь, ветеран? Помощь старикам».</w:t>
      </w:r>
    </w:p>
    <w:p w:rsidR="005A0212" w:rsidRDefault="008A1833" w:rsidP="00323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протяжении все смены в лагере были проведены следующие мероприятия: 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  “Планета – наш дом", «Мир-это мы!»;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кино    киностудия Башкортостан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А.Абдразакова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по</w:t>
      </w:r>
      <w:r w:rsidR="00820FF4">
        <w:rPr>
          <w:rFonts w:ascii="Times New Roman" w:hAnsi="Times New Roman" w:cs="Times New Roman"/>
          <w:sz w:val="28"/>
          <w:szCs w:val="28"/>
        </w:rPr>
        <w:t>казом мультфильма «Кто в лесу хозяин?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A0212" w:rsidRDefault="003231E9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экологические викторины,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«Орлята России»;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«Днем науки» - викторины, игры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«Знаешь ли ты физику?», «Что такое ОБЖ?», «Естественные науки», презентация победителя Всероссийского конкурса «Большая перемена»,  «Изобретатели и их изобретения», подготовка своих маленьких проектов и их  представление;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спорта</w:t>
      </w:r>
      <w:r w:rsidR="00820FF4">
        <w:rPr>
          <w:rFonts w:ascii="Times New Roman" w:hAnsi="Times New Roman" w:cs="Times New Roman"/>
          <w:sz w:val="28"/>
          <w:szCs w:val="28"/>
        </w:rPr>
        <w:t xml:space="preserve"> и семьи</w:t>
      </w:r>
      <w:r>
        <w:rPr>
          <w:rFonts w:ascii="Times New Roman" w:hAnsi="Times New Roman" w:cs="Times New Roman"/>
          <w:sz w:val="28"/>
          <w:szCs w:val="28"/>
        </w:rPr>
        <w:t xml:space="preserve"> - презентация «Знаменитые спортсмены Республики Башкортостан», соревнование «Самый сильный»  </w:t>
      </w:r>
      <w:r w:rsidR="00820FF4">
        <w:rPr>
          <w:rFonts w:ascii="Times New Roman" w:hAnsi="Times New Roman" w:cs="Times New Roman"/>
          <w:sz w:val="28"/>
          <w:szCs w:val="28"/>
        </w:rPr>
        <w:t xml:space="preserve"> мини-футболу, «Веселые старты», «Семейные альбомы».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в танце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танцевальное мероприятие ;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России»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ень  национального праздника: подготовка эмблемы, стенгазета от отряда, несущую символику праздника «Россия для меня – это… », различные викторины, игры, презентации;  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«День зеленого огонька» - Правила дорожного движения, подготовка грамотного и дисциплинированного участника дорожного движения каждого из них, способного обеспечить личную безопасность и безопасность окружающих его людей в условиях дорожно-транспортной среды. Конкурс рисунков, плакатов, листовок «Соблюдай ПДД», викторина «Красный, желтый, зеленый»,  конкурс загадок по ПДД.  Беседы «Правила дорожного движения должны знать все»; 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ОБЖ - конкурс рисунков «Спасем планету от пожаров», беседа «Уроки пожарной безопасности»,  практическое занятие по эвакуации из здания школы при ЧС;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Артисты Филармонии им. Х. Ахметовой с программой, посвященной </w:t>
      </w:r>
      <w:r w:rsidR="00820FF4">
        <w:rPr>
          <w:rFonts w:ascii="Times New Roman" w:hAnsi="Times New Roman" w:cs="Times New Roman"/>
          <w:sz w:val="28"/>
          <w:szCs w:val="28"/>
        </w:rPr>
        <w:t xml:space="preserve">творчеству писателя </w:t>
      </w:r>
      <w:proofErr w:type="spellStart"/>
      <w:r w:rsidR="00820FF4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Увлекательный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3231E9">
        <w:rPr>
          <w:rFonts w:ascii="Times New Roman" w:hAnsi="Times New Roman" w:cs="Times New Roman"/>
          <w:sz w:val="28"/>
          <w:szCs w:val="28"/>
        </w:rPr>
        <w:t xml:space="preserve"> «Движение первых</w:t>
      </w:r>
      <w:r>
        <w:rPr>
          <w:rFonts w:ascii="Times New Roman" w:hAnsi="Times New Roman" w:cs="Times New Roman"/>
          <w:sz w:val="28"/>
          <w:szCs w:val="28"/>
        </w:rPr>
        <w:t xml:space="preserve">»;   </w:t>
      </w:r>
    </w:p>
    <w:p w:rsidR="005A0212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Развлекательное мероприятие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точь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5A0212" w:rsidRPr="003231E9" w:rsidRDefault="008A1833" w:rsidP="003231E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«Свеча памяти».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отрядов летнего оздоровительного лагеря с дневным пребыванием детей </w:t>
      </w:r>
      <w:r w:rsidR="003231E9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 лучи»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выстроена с учётом интеллектуального направления, реализация которого осуществлялась путём создания образовательной развивающей среды: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интеллектуальные развивающие занятия (УУД);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развивающая игровая деятельность;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интеллектуальные викторины, конкурсы и игры;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развивающие кружки;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КТД.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отряд имел  свою специфику – направление деятельности. </w:t>
      </w:r>
    </w:p>
    <w:p w:rsidR="00820FF4" w:rsidRPr="00820FF4" w:rsidRDefault="00820FF4" w:rsidP="00820F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F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летнем лагере с дневным пребыванием на базе МОБУ лицей с. Булгаково 275 воспитанников, разделенных на 11 отрядов: </w:t>
      </w:r>
    </w:p>
    <w:p w:rsidR="00820FF4" w:rsidRPr="00820FF4" w:rsidRDefault="00820FF4" w:rsidP="00820F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FF4">
        <w:rPr>
          <w:rFonts w:ascii="Times New Roman" w:hAnsi="Times New Roman" w:cs="Times New Roman"/>
          <w:color w:val="000000" w:themeColor="text1"/>
          <w:sz w:val="28"/>
          <w:szCs w:val="28"/>
        </w:rPr>
        <w:t>2 отряда – «Орлята России»;</w:t>
      </w:r>
    </w:p>
    <w:p w:rsidR="00820FF4" w:rsidRPr="00820FF4" w:rsidRDefault="00820FF4" w:rsidP="00820F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FF4">
        <w:rPr>
          <w:rFonts w:ascii="Times New Roman" w:hAnsi="Times New Roman" w:cs="Times New Roman"/>
          <w:color w:val="000000" w:themeColor="text1"/>
          <w:sz w:val="28"/>
          <w:szCs w:val="28"/>
        </w:rPr>
        <w:t>3 отряда – физкультурно-оздоровительной направленности;</w:t>
      </w:r>
    </w:p>
    <w:p w:rsidR="00820FF4" w:rsidRPr="00820FF4" w:rsidRDefault="00820FF4" w:rsidP="00820F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FF4">
        <w:rPr>
          <w:rFonts w:ascii="Times New Roman" w:hAnsi="Times New Roman" w:cs="Times New Roman"/>
          <w:color w:val="000000" w:themeColor="text1"/>
          <w:sz w:val="28"/>
          <w:szCs w:val="28"/>
        </w:rPr>
        <w:t>3 отряда – патриотической направленности;</w:t>
      </w:r>
    </w:p>
    <w:p w:rsidR="00820FF4" w:rsidRPr="00820FF4" w:rsidRDefault="00820FF4" w:rsidP="00820F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FF4">
        <w:rPr>
          <w:rFonts w:ascii="Times New Roman" w:hAnsi="Times New Roman" w:cs="Times New Roman"/>
          <w:color w:val="000000" w:themeColor="text1"/>
          <w:sz w:val="28"/>
          <w:szCs w:val="28"/>
        </w:rPr>
        <w:t>3 отряда – этнокультурной направленности.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лагере создавались условия не только для обучения, но и для отдыха и развлечений. </w:t>
      </w:r>
    </w:p>
    <w:p w:rsidR="005A0212" w:rsidRDefault="008A1833" w:rsidP="003231E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направлением воспитательной работы в лагере является кружковая деятельность, объединяющая детей по интересам в малые группы. Она носит вариативный характер, то есть в период смены работали постоянные кружки, для функционирования которых имелась обеспеченность педагогическими кадрами. </w:t>
      </w:r>
    </w:p>
    <w:p w:rsidR="005A0212" w:rsidRDefault="008A1833" w:rsidP="003231E9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Кружковая деятельность и работа секций 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труду, ЗОЖ. В конце каждой недели проводились презентации и выставки работ, проектов, полученных в результате деятельности в кружках.</w:t>
      </w:r>
    </w:p>
    <w:p w:rsidR="005A0212" w:rsidRDefault="008A1833" w:rsidP="003231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лагеря осуществляли свою деятельность следующие кружки: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2B4D" w:rsidRP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«Орлята России»</w:t>
      </w:r>
    </w:p>
    <w:p w:rsid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Литературный</w:t>
      </w:r>
    </w:p>
    <w:p w:rsidR="00192B4D" w:rsidRP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B4D">
        <w:rPr>
          <w:rFonts w:ascii="Times New Roman" w:hAnsi="Times New Roman" w:cs="Times New Roman"/>
          <w:sz w:val="28"/>
          <w:szCs w:val="28"/>
        </w:rPr>
        <w:t>Занимательный английский</w:t>
      </w:r>
    </w:p>
    <w:p w:rsidR="00192B4D" w:rsidRP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B4D">
        <w:rPr>
          <w:rFonts w:ascii="Times New Roman" w:hAnsi="Times New Roman" w:cs="Times New Roman"/>
          <w:sz w:val="28"/>
          <w:szCs w:val="28"/>
        </w:rPr>
        <w:t>Умелые ручки</w:t>
      </w:r>
    </w:p>
    <w:p w:rsidR="00192B4D" w:rsidRPr="00192B4D" w:rsidRDefault="00820FF4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Патриотический</w:t>
      </w:r>
    </w:p>
    <w:p w:rsidR="00192B4D" w:rsidRP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B4D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Спортивные игры</w:t>
      </w:r>
    </w:p>
    <w:p w:rsidR="00192B4D" w:rsidRP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2B4D">
        <w:rPr>
          <w:rFonts w:ascii="Times New Roman" w:hAnsi="Times New Roman" w:cs="Times New Roman"/>
          <w:sz w:val="28"/>
          <w:szCs w:val="28"/>
        </w:rPr>
        <w:t>Разноцветные страницы</w:t>
      </w:r>
    </w:p>
    <w:p w:rsidR="005A0212" w:rsidRPr="00192B4D" w:rsidRDefault="00192B4D" w:rsidP="00192B4D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2B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Робототехника,3 </w:t>
      </w:r>
      <w:r w:rsidRPr="00192B4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D- </w:t>
      </w:r>
      <w:r w:rsidRPr="00192B4D">
        <w:rPr>
          <w:rFonts w:ascii="Times New Roman" w:hAnsi="Times New Roman" w:cs="Times New Roman"/>
          <w:color w:val="000000" w:themeColor="text1"/>
          <w:sz w:val="28"/>
          <w:szCs w:val="28"/>
        </w:rPr>
        <w:t>ручки</w:t>
      </w:r>
    </w:p>
    <w:p w:rsidR="005A0212" w:rsidRDefault="008A1833" w:rsidP="003231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завершению смены был проведён отчётный концерт, на котором отряды представили себя и продемонстрировали свои достижения в виде выступления и презентации. Всем отрядам были вручены грамоты и дипломы. Были отмечены лучшие вожатые смены.</w:t>
      </w:r>
    </w:p>
    <w:p w:rsidR="005A0212" w:rsidRDefault="005A0212" w:rsidP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231E9" w:rsidRDefault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E9" w:rsidRDefault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E9" w:rsidRDefault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E9" w:rsidRDefault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E9" w:rsidRDefault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1E9" w:rsidRDefault="003231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212" w:rsidRDefault="008A183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лагеря                  </w:t>
      </w:r>
      <w:r w:rsidR="00323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Л.В.</w:t>
      </w:r>
      <w:r w:rsidR="00192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31E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Филипова</w:t>
      </w:r>
      <w:proofErr w:type="spellEnd"/>
    </w:p>
    <w:p w:rsidR="005A0212" w:rsidRDefault="005A0212"/>
    <w:p w:rsidR="005A0212" w:rsidRDefault="005A0212">
      <w:pPr>
        <w:ind w:firstLine="708"/>
      </w:pPr>
    </w:p>
    <w:sectPr w:rsidR="005A0212" w:rsidSect="0032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A8F" w:rsidRDefault="00E45A8F">
      <w:pPr>
        <w:spacing w:line="240" w:lineRule="auto"/>
      </w:pPr>
      <w:r>
        <w:separator/>
      </w:r>
    </w:p>
  </w:endnote>
  <w:endnote w:type="continuationSeparator" w:id="0">
    <w:p w:rsidR="00E45A8F" w:rsidRDefault="00E45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A8F" w:rsidRDefault="00E45A8F">
      <w:pPr>
        <w:spacing w:after="0"/>
      </w:pPr>
      <w:r>
        <w:separator/>
      </w:r>
    </w:p>
  </w:footnote>
  <w:footnote w:type="continuationSeparator" w:id="0">
    <w:p w:rsidR="00E45A8F" w:rsidRDefault="00E45A8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304F"/>
    <w:multiLevelType w:val="hybridMultilevel"/>
    <w:tmpl w:val="0DFE3DC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89C2C1D"/>
    <w:multiLevelType w:val="multilevel"/>
    <w:tmpl w:val="289C2C1D"/>
    <w:lvl w:ilvl="0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E433F3"/>
    <w:multiLevelType w:val="multilevel"/>
    <w:tmpl w:val="3CE433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6A27840"/>
    <w:multiLevelType w:val="multilevel"/>
    <w:tmpl w:val="76A278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D22"/>
    <w:rsid w:val="00101578"/>
    <w:rsid w:val="00152E27"/>
    <w:rsid w:val="00167F8E"/>
    <w:rsid w:val="001754F4"/>
    <w:rsid w:val="00192B4D"/>
    <w:rsid w:val="001D1686"/>
    <w:rsid w:val="00227FEC"/>
    <w:rsid w:val="00250D71"/>
    <w:rsid w:val="003231E9"/>
    <w:rsid w:val="003B6AF7"/>
    <w:rsid w:val="003D432D"/>
    <w:rsid w:val="004017AF"/>
    <w:rsid w:val="00436DCD"/>
    <w:rsid w:val="00553C21"/>
    <w:rsid w:val="005A0212"/>
    <w:rsid w:val="00631BA2"/>
    <w:rsid w:val="00644122"/>
    <w:rsid w:val="00681064"/>
    <w:rsid w:val="006F7483"/>
    <w:rsid w:val="00735232"/>
    <w:rsid w:val="00772E7D"/>
    <w:rsid w:val="008071C6"/>
    <w:rsid w:val="00820FF4"/>
    <w:rsid w:val="00887249"/>
    <w:rsid w:val="008A16E6"/>
    <w:rsid w:val="008A1833"/>
    <w:rsid w:val="009174C7"/>
    <w:rsid w:val="009A3CFC"/>
    <w:rsid w:val="00B41DDA"/>
    <w:rsid w:val="00B934F7"/>
    <w:rsid w:val="00BF568E"/>
    <w:rsid w:val="00C9712E"/>
    <w:rsid w:val="00D47C53"/>
    <w:rsid w:val="00DC7437"/>
    <w:rsid w:val="00E45A8F"/>
    <w:rsid w:val="00E51D22"/>
    <w:rsid w:val="00EF6EF1"/>
    <w:rsid w:val="00F2719A"/>
    <w:rsid w:val="00F41E93"/>
    <w:rsid w:val="00FD3CD0"/>
    <w:rsid w:val="00FF0A26"/>
    <w:rsid w:val="4160346A"/>
    <w:rsid w:val="4B0C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21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0212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5A0212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qFormat/>
    <w:rsid w:val="00227FEC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227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ascii="Times New Roman" w:eastAsia="№Е" w:hAnsi="Times New Roman" w:cs="Times New Roman"/>
      <w:sz w:val="24"/>
      <w:lang w:eastAsia="zh-CN"/>
    </w:rPr>
  </w:style>
  <w:style w:type="paragraph" w:styleId="a6">
    <w:name w:val="Body Text Indent"/>
    <w:basedOn w:val="a"/>
    <w:link w:val="a7"/>
    <w:uiPriority w:val="99"/>
    <w:unhideWhenUsed/>
    <w:rsid w:val="00192B4D"/>
    <w:pPr>
      <w:spacing w:after="120" w:line="259" w:lineRule="auto"/>
      <w:ind w:left="283"/>
    </w:pPr>
    <w:rPr>
      <w:kern w:val="2"/>
    </w:rPr>
  </w:style>
  <w:style w:type="character" w:customStyle="1" w:styleId="a7">
    <w:name w:val="Основной текст с отступом Знак"/>
    <w:basedOn w:val="a0"/>
    <w:link w:val="a6"/>
    <w:uiPriority w:val="99"/>
    <w:rsid w:val="00192B4D"/>
    <w:rPr>
      <w:kern w:val="2"/>
      <w:sz w:val="22"/>
      <w:szCs w:val="22"/>
      <w:lang w:eastAsia="en-US"/>
    </w:rPr>
  </w:style>
  <w:style w:type="character" w:customStyle="1" w:styleId="CharAttribute501">
    <w:name w:val="CharAttribute501"/>
    <w:qFormat/>
    <w:rsid w:val="00820FF4"/>
    <w:rPr>
      <w:rFonts w:ascii="Times New Roman" w:eastAsia="Times New Roman" w:hAnsi="Times New Roman" w:cs="Times New Roman" w:hint="default"/>
      <w:i/>
      <w:iCs w:val="0"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8FF60-31C0-4724-846A-0669DD2F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 R525</dc:creator>
  <cp:lastModifiedBy>RePack by Diakov</cp:lastModifiedBy>
  <cp:revision>27</cp:revision>
  <cp:lastPrinted>2025-06-09T08:48:00Z</cp:lastPrinted>
  <dcterms:created xsi:type="dcterms:W3CDTF">2016-06-21T16:05:00Z</dcterms:created>
  <dcterms:modified xsi:type="dcterms:W3CDTF">2026-06-09T12:56:00Z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4DF0814450D842D7BF902838BD43AA00_12</vt:lpwstr>
  </property>
</Properties>
</file>